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7C5D" w:rsidRPr="00227C5D" w:rsidRDefault="00227C5D" w:rsidP="00227C5D">
      <w:pPr>
        <w:jc w:val="center"/>
        <w:rPr>
          <w:b/>
          <w:sz w:val="32"/>
          <w:szCs w:val="32"/>
        </w:rPr>
      </w:pPr>
      <w:r w:rsidRPr="00227C5D">
        <w:rPr>
          <w:b/>
          <w:sz w:val="32"/>
          <w:szCs w:val="32"/>
        </w:rPr>
        <w:t>NEOS Results and Status</w:t>
      </w:r>
    </w:p>
    <w:p w:rsidR="00227C5D" w:rsidRDefault="00227C5D" w:rsidP="00227C5D"/>
    <w:p w:rsidR="00227C5D" w:rsidRDefault="00227C5D" w:rsidP="00227C5D">
      <w:pPr>
        <w:jc w:val="center"/>
      </w:pPr>
      <w:r>
        <w:t>Sunny Seo, on behalf of NEOS collaboration</w:t>
      </w:r>
    </w:p>
    <w:p w:rsidR="00227C5D" w:rsidRDefault="00227C5D" w:rsidP="00227C5D">
      <w:pPr>
        <w:jc w:val="center"/>
      </w:pPr>
      <w:bookmarkStart w:id="0" w:name="_GoBack"/>
      <w:bookmarkEnd w:id="0"/>
    </w:p>
    <w:p w:rsidR="00227C5D" w:rsidRDefault="00227C5D" w:rsidP="00227C5D">
      <w:pPr>
        <w:jc w:val="center"/>
      </w:pPr>
      <w:r w:rsidRPr="00227C5D">
        <w:t>IBS Center for Underground Physics</w:t>
      </w:r>
      <w:r>
        <w:t>,</w:t>
      </w:r>
    </w:p>
    <w:p w:rsidR="00227C5D" w:rsidRDefault="00227C5D" w:rsidP="00227C5D">
      <w:pPr>
        <w:jc w:val="center"/>
      </w:pPr>
      <w:r>
        <w:t>Daejeon, S. Korea</w:t>
      </w:r>
    </w:p>
    <w:p w:rsidR="00227C5D" w:rsidRDefault="00227C5D" w:rsidP="00227C5D">
      <w:pPr>
        <w:jc w:val="center"/>
      </w:pPr>
    </w:p>
    <w:p w:rsidR="00227C5D" w:rsidRDefault="00227C5D" w:rsidP="00227C5D">
      <w:pPr>
        <w:jc w:val="center"/>
      </w:pPr>
    </w:p>
    <w:p w:rsidR="00227C5D" w:rsidRPr="00227C5D" w:rsidRDefault="00227C5D" w:rsidP="00227C5D">
      <w:pPr>
        <w:jc w:val="both"/>
      </w:pPr>
      <w:r w:rsidRPr="00227C5D">
        <w:t>Main goal of NEOS (Neutrino Experiment for Oscillation at Short-baseline) phase-I (NEOS-I) is to</w:t>
      </w:r>
      <w:r>
        <w:t xml:space="preserve"> </w:t>
      </w:r>
      <w:r w:rsidRPr="00227C5D">
        <w:t>search for sterile neutrinos using ~</w:t>
      </w:r>
      <w:proofErr w:type="gramStart"/>
      <w:r w:rsidRPr="00227C5D">
        <w:t>1 ton</w:t>
      </w:r>
      <w:proofErr w:type="gramEnd"/>
      <w:r w:rsidRPr="00227C5D">
        <w:t xml:space="preserve"> </w:t>
      </w:r>
      <w:proofErr w:type="spellStart"/>
      <w:r w:rsidRPr="00227C5D">
        <w:t>GdLS</w:t>
      </w:r>
      <w:proofErr w:type="spellEnd"/>
      <w:r w:rsidRPr="00227C5D">
        <w:t xml:space="preserve"> detector</w:t>
      </w:r>
      <w:r>
        <w:t xml:space="preserve"> </w:t>
      </w:r>
      <w:r w:rsidRPr="00227C5D">
        <w:t xml:space="preserve">at 24 m distance from the 5th core of the </w:t>
      </w:r>
      <w:proofErr w:type="spellStart"/>
      <w:r w:rsidRPr="00227C5D">
        <w:t>Hanbit</w:t>
      </w:r>
      <w:proofErr w:type="spellEnd"/>
      <w:r w:rsidRPr="00227C5D">
        <w:t xml:space="preserve"> reactors in Korea. </w:t>
      </w:r>
      <w:r>
        <w:t xml:space="preserve"> </w:t>
      </w:r>
      <w:r w:rsidRPr="00227C5D">
        <w:t>Using about 6 months of reactor-ON data taken between 2015 and 2016,</w:t>
      </w:r>
      <w:r>
        <w:t xml:space="preserve"> </w:t>
      </w:r>
      <w:r w:rsidRPr="00227C5D">
        <w:t xml:space="preserve">NEOS-I found no significant evidence of sterile neutrinos. </w:t>
      </w:r>
    </w:p>
    <w:p w:rsidR="00227C5D" w:rsidRPr="00227C5D" w:rsidRDefault="00227C5D" w:rsidP="00227C5D">
      <w:pPr>
        <w:jc w:val="both"/>
      </w:pPr>
      <w:r w:rsidRPr="00227C5D">
        <w:br/>
        <w:t>NEOS-II based on a refurbished NEOS-I detector has been taking data successfully since Sept. 2018. In this talk we will remind NEOS-I results briefly</w:t>
      </w:r>
      <w:r>
        <w:t xml:space="preserve"> </w:t>
      </w:r>
      <w:r w:rsidRPr="00227C5D">
        <w:t xml:space="preserve">and then present NEOS-II status as well as physics goals. </w:t>
      </w:r>
    </w:p>
    <w:p w:rsidR="00227C5D" w:rsidRPr="00227C5D" w:rsidRDefault="00227C5D" w:rsidP="00227C5D"/>
    <w:p w:rsidR="00227C5D" w:rsidRDefault="00227C5D" w:rsidP="00227C5D">
      <w:pPr>
        <w:jc w:val="both"/>
      </w:pPr>
    </w:p>
    <w:p w:rsidR="00654739" w:rsidRDefault="00227C5D"/>
    <w:sectPr w:rsidR="006547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C5D"/>
    <w:rsid w:val="00227C5D"/>
    <w:rsid w:val="006C617A"/>
    <w:rsid w:val="00751DC4"/>
    <w:rsid w:val="00AB0D7B"/>
    <w:rsid w:val="00E7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B9C07"/>
  <w15:chartTrackingRefBased/>
  <w15:docId w15:val="{69802E5E-D012-418F-9092-A80D4E3CA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7C5D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75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578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DIMITRIOU, Paraskevi</dc:creator>
  <cp:keywords/>
  <dc:description/>
  <cp:lastModifiedBy>DIMITRIOU, Paraskevi</cp:lastModifiedBy>
  <cp:revision>1</cp:revision>
  <dcterms:created xsi:type="dcterms:W3CDTF">2019-03-13T09:49:00Z</dcterms:created>
  <dcterms:modified xsi:type="dcterms:W3CDTF">2019-03-13T09:54:00Z</dcterms:modified>
</cp:coreProperties>
</file>